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080DED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70C7B9FC" w:rsidR="00080DED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C978A6">
        <w:rPr>
          <w:rFonts w:ascii="Arial" w:hAnsi="Arial" w:cs="Arial" w:hint="eastAsia"/>
          <w:b/>
          <w:color w:val="000000"/>
          <w:sz w:val="24"/>
          <w:szCs w:val="24"/>
        </w:rPr>
        <w:t>杂物</w:t>
      </w:r>
      <w:r w:rsidR="00E25BC3" w:rsidRPr="00E25BC3">
        <w:rPr>
          <w:rFonts w:ascii="Arial" w:hAnsi="Arial" w:cs="Arial" w:hint="eastAsia"/>
          <w:b/>
          <w:color w:val="000000"/>
          <w:sz w:val="24"/>
          <w:szCs w:val="24"/>
        </w:rPr>
        <w:t>电梯控制柜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211C4CB5" w14:textId="77777777" w:rsidR="00CB00E6" w:rsidRPr="00CB00E6" w:rsidRDefault="00CB00E6" w:rsidP="00CB00E6">
      <w:pPr>
        <w:spacing w:afterLines="50" w:after="156" w:line="38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CB00E6">
        <w:rPr>
          <w:rFonts w:ascii="Arial" w:hAnsi="Arial" w:cs="Arial" w:hint="eastAsia"/>
          <w:b/>
          <w:color w:val="000000"/>
          <w:sz w:val="32"/>
          <w:szCs w:val="32"/>
        </w:rPr>
        <w:t>垂直电梯控制柜适用参数范围和配置表</w:t>
      </w:r>
      <w:r w:rsidRPr="00CB00E6">
        <w:rPr>
          <w:rFonts w:ascii="宋体" w:hAnsi="宋体" w:cs="Arial" w:hint="eastAsia"/>
          <w:b/>
          <w:sz w:val="30"/>
          <w:szCs w:val="30"/>
        </w:rPr>
        <w:t>（草稿）</w:t>
      </w:r>
    </w:p>
    <w:tbl>
      <w:tblPr>
        <w:tblW w:w="907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4"/>
        <w:gridCol w:w="1702"/>
        <w:gridCol w:w="1134"/>
        <w:gridCol w:w="1702"/>
        <w:gridCol w:w="142"/>
        <w:gridCol w:w="1501"/>
      </w:tblGrid>
      <w:tr w:rsidR="00CB00E6" w:rsidRPr="00CB00E6" w14:paraId="3C92F7CF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B7717A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bCs/>
                <w:sz w:val="24"/>
                <w:szCs w:val="24"/>
              </w:rPr>
              <w:t>设备类别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893839" w14:textId="339EB03A" w:rsidR="00CB00E6" w:rsidRPr="00CB00E6" w:rsidRDefault="00CB00E6" w:rsidP="00CB00E6">
            <w:pPr>
              <w:wordWrap w:val="0"/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3ED9EC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bCs/>
                <w:sz w:val="24"/>
                <w:szCs w:val="24"/>
              </w:rPr>
              <w:t>设备品种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3AE5EA" w14:textId="220D2514" w:rsidR="00CB00E6" w:rsidRPr="00CB00E6" w:rsidRDefault="00CB00E6" w:rsidP="00CB00E6">
            <w:pPr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785A62E6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D3983B5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bCs/>
                <w:sz w:val="24"/>
                <w:szCs w:val="24"/>
              </w:rPr>
              <w:t>产品名称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7EA9D8" w14:textId="69DB6DB8" w:rsidR="00CB00E6" w:rsidRPr="00CB00E6" w:rsidRDefault="00CB00E6" w:rsidP="00CB00E6">
            <w:pPr>
              <w:wordWrap w:val="0"/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0469D4E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bCs/>
                <w:sz w:val="24"/>
                <w:szCs w:val="24"/>
              </w:rPr>
              <w:t>产品型号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DB160" w14:textId="6D54460E" w:rsidR="00CB00E6" w:rsidRPr="00CB00E6" w:rsidRDefault="00CB00E6" w:rsidP="00CB00E6">
            <w:pPr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58C675E3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910625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适用电梯额定速度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CA58531" w14:textId="77777777" w:rsidR="00CB00E6" w:rsidRPr="00CB00E6" w:rsidRDefault="00CB00E6" w:rsidP="00CB00E6">
            <w:pPr>
              <w:wordWrap w:val="0"/>
              <w:snapToGrid w:val="0"/>
              <w:ind w:right="48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Arial" w:cs="Arial" w:hint="eastAsia"/>
                <w:color w:val="000000"/>
                <w:sz w:val="24"/>
                <w:szCs w:val="24"/>
              </w:rPr>
              <w:t>≤</w:t>
            </w:r>
            <w:r w:rsidRPr="00CB00E6">
              <w:rPr>
                <w:rFonts w:ascii="Arial" w:hAnsi="Arial" w:cs="Arial"/>
                <w:color w:val="000000"/>
                <w:sz w:val="24"/>
                <w:szCs w:val="24"/>
              </w:rPr>
              <w:t xml:space="preserve">    m/s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4F39B24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适用驱动主机额定功率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09394F6" w14:textId="77777777" w:rsidR="00CB00E6" w:rsidRPr="00CB00E6" w:rsidRDefault="00CB00E6" w:rsidP="00CB00E6">
            <w:pPr>
              <w:snapToGrid w:val="0"/>
              <w:ind w:right="48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Arial" w:cs="Arial" w:hint="eastAsia"/>
                <w:color w:val="000000"/>
                <w:sz w:val="24"/>
                <w:szCs w:val="24"/>
              </w:rPr>
              <w:t>≤</w:t>
            </w:r>
            <w:r w:rsidRPr="00CB00E6">
              <w:rPr>
                <w:rFonts w:ascii="Arial" w:hAnsi="Arial" w:cs="Arial"/>
                <w:color w:val="000000"/>
                <w:sz w:val="24"/>
                <w:szCs w:val="24"/>
              </w:rPr>
              <w:t xml:space="preserve">   kW</w:t>
            </w:r>
          </w:p>
        </w:tc>
      </w:tr>
      <w:tr w:rsidR="00CB00E6" w:rsidRPr="00CB00E6" w14:paraId="6E434295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0A55B1B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调速方式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50C3F" w14:textId="78DFDB2D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D3CD3D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控制方式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57CD9" w14:textId="5510867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569A837F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55E3F59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控制装置类型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0FE7E" w14:textId="3EE83DF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01FF45A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防爆型式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EDEC9A" w14:textId="760354F9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0C725A38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0B377C8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防爆等级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06E291" w14:textId="7777777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32E7CEA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Arial" w:cs="Arial" w:hint="eastAsia"/>
                <w:color w:val="000000"/>
                <w:sz w:val="24"/>
                <w:szCs w:val="24"/>
              </w:rPr>
              <w:t>防爆环境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7AF0BD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3CB8B0DD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9FBC028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液压泵站满负荷工作压力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A077FA4" w14:textId="7777777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Arial" w:cs="Arial" w:hint="eastAsia"/>
                <w:color w:val="000000"/>
                <w:sz w:val="24"/>
                <w:szCs w:val="24"/>
              </w:rPr>
              <w:t>≤</w:t>
            </w:r>
            <w:r w:rsidRPr="00CB00E6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CB00E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MPa</w:t>
            </w:r>
          </w:p>
        </w:tc>
      </w:tr>
      <w:tr w:rsidR="00CB00E6" w:rsidRPr="00CB00E6" w14:paraId="56E04D7D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465D28C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控制装置型号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B0A8B" w14:textId="7777777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08E015A7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0989D3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控制装置制造单位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6F9668D" w14:textId="6E9E06DE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6BE68AFA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7AB66C3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调速装置型号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91F812" w14:textId="7777777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4C01E4A1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6E7AC1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调速装置制造单位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768012C" w14:textId="3F7A6032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2C3DB236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FACC0B0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门开着情况下的平层和再平层控制功能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16915BA" w14:textId="77777777" w:rsidR="00CB00E6" w:rsidRPr="00CB00E6" w:rsidRDefault="00CB00E6" w:rsidP="00CB00E6">
            <w:pPr>
              <w:snapToGrid w:val="0"/>
              <w:rPr>
                <w:rFonts w:ascii="宋体" w:hAnsi="宋体" w:cs="Arial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有</w:t>
            </w:r>
          </w:p>
          <w:p w14:paraId="577348BA" w14:textId="77777777" w:rsidR="00CB00E6" w:rsidRPr="00CB00E6" w:rsidRDefault="00CB00E6" w:rsidP="00CB00E6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  <w:p w14:paraId="7CB9DE55" w14:textId="77777777" w:rsidR="00CB00E6" w:rsidRPr="00CB00E6" w:rsidRDefault="00CB00E6" w:rsidP="00CB00E6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3701F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采用减行程缓冲器时对电梯驱动主机正常减速的监控功能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4117E0" w14:textId="77777777" w:rsidR="00CB00E6" w:rsidRPr="00CB00E6" w:rsidRDefault="00CB00E6" w:rsidP="00CB00E6">
            <w:pPr>
              <w:snapToGrid w:val="0"/>
              <w:rPr>
                <w:rFonts w:ascii="宋体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</w:tc>
      </w:tr>
      <w:tr w:rsidR="00CB00E6" w:rsidRPr="00CB00E6" w14:paraId="1F001C24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5EA8BAF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紧急和测试操作装置</w:t>
            </w:r>
          </w:p>
          <w:p w14:paraId="21FD9467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设置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1832EAB8" w14:textId="77777777" w:rsidR="00CB00E6" w:rsidRPr="00CB00E6" w:rsidRDefault="00CB00E6" w:rsidP="00CB00E6">
            <w:pPr>
              <w:snapToGrid w:val="0"/>
              <w:rPr>
                <w:rFonts w:ascii="宋体" w:hAnsi="宋体" w:cs="Arial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有</w:t>
            </w:r>
          </w:p>
          <w:p w14:paraId="74634A44" w14:textId="77777777" w:rsidR="00CB00E6" w:rsidRPr="00CB00E6" w:rsidRDefault="00CB00E6" w:rsidP="00CB00E6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  <w:p w14:paraId="2025001A" w14:textId="77777777" w:rsidR="00CB00E6" w:rsidRPr="00CB00E6" w:rsidRDefault="00CB00E6" w:rsidP="00CB00E6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4681A06A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火灾情况下返回指定</w:t>
            </w:r>
            <w:proofErr w:type="gramStart"/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层功能</w:t>
            </w:r>
            <w:proofErr w:type="gramEnd"/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设置</w:t>
            </w:r>
          </w:p>
        </w:tc>
        <w:tc>
          <w:tcPr>
            <w:tcW w:w="16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5F3DA78" w14:textId="77777777" w:rsidR="00CB00E6" w:rsidRPr="00CB00E6" w:rsidRDefault="00CB00E6" w:rsidP="00CB00E6">
            <w:pPr>
              <w:snapToGrid w:val="0"/>
              <w:rPr>
                <w:rFonts w:ascii="宋体" w:hAnsi="宋体" w:cs="Arial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有</w:t>
            </w:r>
          </w:p>
          <w:p w14:paraId="2711373D" w14:textId="77777777" w:rsidR="00CB00E6" w:rsidRPr="00CB00E6" w:rsidRDefault="00CB00E6" w:rsidP="00CB00E6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无</w:t>
            </w:r>
          </w:p>
          <w:p w14:paraId="5A80EC8F" w14:textId="77777777" w:rsidR="00CB00E6" w:rsidRPr="00CB00E6" w:rsidRDefault="00CB00E6" w:rsidP="00CB00E6">
            <w:pPr>
              <w:snapToGrid w:val="0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</w:tr>
      <w:tr w:rsidR="00CB00E6" w:rsidRPr="00CB00E6" w14:paraId="3B82F072" w14:textId="77777777" w:rsidTr="00CB00E6">
        <w:trPr>
          <w:cantSplit/>
          <w:trHeight w:val="454"/>
          <w:jc w:val="center"/>
        </w:trPr>
        <w:tc>
          <w:tcPr>
            <w:tcW w:w="2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62446406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消防员电梯控制功能设置</w:t>
            </w:r>
          </w:p>
        </w:tc>
        <w:tc>
          <w:tcPr>
            <w:tcW w:w="61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4BE16F0" w14:textId="7777777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无 </w:t>
            </w:r>
          </w:p>
        </w:tc>
      </w:tr>
      <w:tr w:rsidR="00CB00E6" w:rsidRPr="00CB00E6" w14:paraId="1CFEF7CD" w14:textId="77777777" w:rsidTr="00CB00E6">
        <w:trPr>
          <w:cantSplit/>
          <w:trHeight w:val="454"/>
          <w:jc w:val="center"/>
        </w:trPr>
        <w:tc>
          <w:tcPr>
            <w:tcW w:w="28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94F179D" w14:textId="77777777" w:rsidR="00CB00E6" w:rsidRPr="00CB00E6" w:rsidRDefault="00CB00E6" w:rsidP="00CB00E6">
            <w:pPr>
              <w:snapToGrid w:val="0"/>
              <w:ind w:leftChars="-50" w:left="-105" w:rightChars="-50" w:right="-105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hint="eastAsia"/>
                <w:color w:val="000000"/>
                <w:sz w:val="24"/>
                <w:szCs w:val="24"/>
              </w:rPr>
              <w:t>可编程电子安全</w:t>
            </w:r>
          </w:p>
          <w:p w14:paraId="5A499F7A" w14:textId="77777777" w:rsidR="00CB00E6" w:rsidRPr="00CB00E6" w:rsidRDefault="00CB00E6" w:rsidP="00CB00E6">
            <w:pPr>
              <w:snapToGrid w:val="0"/>
              <w:ind w:leftChars="-50" w:left="-105" w:rightChars="-50" w:right="-105"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hint="eastAsia"/>
                <w:color w:val="000000"/>
                <w:sz w:val="24"/>
                <w:szCs w:val="24"/>
              </w:rPr>
              <w:t>相关系统</w:t>
            </w:r>
          </w:p>
          <w:p w14:paraId="5577E30F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 w:hint="eastAsia"/>
                <w:color w:val="000000"/>
                <w:sz w:val="24"/>
                <w:szCs w:val="24"/>
              </w:rPr>
            </w:pPr>
            <w:r w:rsidRPr="00CB00E6">
              <w:rPr>
                <w:rFonts w:ascii="Arial" w:hAnsi="Arial" w:cs="Arial" w:hint="eastAsia"/>
                <w:color w:val="000000"/>
                <w:sz w:val="24"/>
                <w:szCs w:val="24"/>
              </w:rPr>
              <w:t>（</w:t>
            </w:r>
            <w:r w:rsidRPr="00CB00E6">
              <w:rPr>
                <w:rFonts w:ascii="Arial" w:hAnsi="Arial" w:cs="Arial"/>
                <w:color w:val="000000"/>
                <w:sz w:val="24"/>
                <w:szCs w:val="24"/>
              </w:rPr>
              <w:t>PESSRAL</w:t>
            </w:r>
            <w:r w:rsidRPr="00CB00E6">
              <w:rPr>
                <w:rFonts w:ascii="Arial" w:hAnsi="Arial" w:cs="Arial" w:hint="eastAsia"/>
                <w:color w:val="000000"/>
                <w:sz w:val="24"/>
                <w:szCs w:val="24"/>
              </w:rPr>
              <w:t>）</w:t>
            </w:r>
            <w:r w:rsidRPr="00CB00E6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34EAB2F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Arial" w:cs="Arial" w:hint="eastAsia"/>
                <w:color w:val="000000"/>
                <w:sz w:val="24"/>
                <w:szCs w:val="24"/>
              </w:rPr>
              <w:t>配置</w:t>
            </w:r>
          </w:p>
        </w:tc>
        <w:tc>
          <w:tcPr>
            <w:tcW w:w="44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C0A2A21" w14:textId="77777777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有  </w:t>
            </w: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 xml:space="preserve">无    </w:t>
            </w:r>
            <w:r w:rsidRPr="00CB00E6">
              <w:rPr>
                <w:rFonts w:ascii="宋体" w:hAnsi="宋体" w:cs="Arial" w:hint="eastAsia"/>
                <w:sz w:val="24"/>
                <w:szCs w:val="24"/>
              </w:rPr>
              <w:t>□</w:t>
            </w:r>
            <w:r w:rsidRPr="00CB00E6">
              <w:rPr>
                <w:rFonts w:ascii="宋体" w:hAnsi="宋体" w:cs="Arial" w:hint="eastAsia"/>
                <w:color w:val="000000"/>
                <w:sz w:val="24"/>
                <w:szCs w:val="24"/>
              </w:rPr>
              <w:t>有或无</w:t>
            </w:r>
          </w:p>
        </w:tc>
      </w:tr>
      <w:tr w:rsidR="00CB00E6" w:rsidRPr="00CB00E6" w14:paraId="049344BF" w14:textId="77777777" w:rsidTr="00CB00E6">
        <w:trPr>
          <w:cantSplit/>
          <w:trHeight w:val="454"/>
          <w:jc w:val="center"/>
        </w:trPr>
        <w:tc>
          <w:tcPr>
            <w:tcW w:w="2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535B5" w14:textId="77777777" w:rsidR="00CB00E6" w:rsidRPr="00CB00E6" w:rsidRDefault="00CB00E6" w:rsidP="00CB00E6">
            <w:pPr>
              <w:widowControl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9A5079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型号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0E0534" w14:textId="54C92738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52EA6E29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宋体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部分或全部功能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069105AC" w14:textId="43F26D01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B00E6" w:rsidRPr="00CB00E6" w14:paraId="6357A7E8" w14:textId="77777777" w:rsidTr="00CB00E6">
        <w:trPr>
          <w:cantSplit/>
          <w:trHeight w:val="454"/>
          <w:jc w:val="center"/>
        </w:trPr>
        <w:tc>
          <w:tcPr>
            <w:tcW w:w="28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0FBC6" w14:textId="77777777" w:rsidR="00CB00E6" w:rsidRPr="00CB00E6" w:rsidRDefault="00CB00E6" w:rsidP="00CB00E6">
            <w:pPr>
              <w:widowControl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2687B119" w14:textId="77777777" w:rsidR="00CB00E6" w:rsidRPr="00CB00E6" w:rsidRDefault="00CB00E6" w:rsidP="00CB00E6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00E6">
              <w:rPr>
                <w:rFonts w:ascii="Arial" w:hAnsi="宋体" w:cs="Arial" w:hint="eastAsia"/>
                <w:color w:val="000000"/>
                <w:sz w:val="24"/>
                <w:szCs w:val="24"/>
              </w:rPr>
              <w:t>制造单位</w:t>
            </w:r>
          </w:p>
        </w:tc>
        <w:tc>
          <w:tcPr>
            <w:tcW w:w="44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EA1E193" w14:textId="464C9B26" w:rsidR="00CB00E6" w:rsidRPr="00CB00E6" w:rsidRDefault="00CB00E6" w:rsidP="00CB00E6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34D15183" w14:textId="77777777" w:rsidR="00CB00E6" w:rsidRPr="00CB00E6" w:rsidRDefault="00CB00E6" w:rsidP="00CB00E6">
      <w:pPr>
        <w:spacing w:beforeLines="30" w:before="93" w:afterLines="50" w:after="156" w:line="400" w:lineRule="exact"/>
        <w:rPr>
          <w:rFonts w:ascii="宋体" w:hAnsi="宋体" w:cs="Arial"/>
          <w:b/>
          <w:color w:val="000000"/>
          <w:sz w:val="30"/>
          <w:szCs w:val="30"/>
        </w:rPr>
      </w:pPr>
    </w:p>
    <w:p w14:paraId="2407F2CA" w14:textId="77777777" w:rsidR="00CB00E6" w:rsidRDefault="00CB00E6">
      <w:pPr>
        <w:spacing w:line="320" w:lineRule="exact"/>
        <w:rPr>
          <w:rFonts w:ascii="Arial" w:hAnsi="Arial" w:cs="Arial" w:hint="eastAsia"/>
          <w:sz w:val="24"/>
          <w:szCs w:val="24"/>
        </w:rPr>
      </w:pPr>
    </w:p>
    <w:sectPr w:rsidR="00CB00E6" w:rsidSect="00CB00E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FA407" w14:textId="77777777" w:rsidR="00465137" w:rsidRDefault="00465137" w:rsidP="00CA687C">
      <w:r>
        <w:separator/>
      </w:r>
    </w:p>
  </w:endnote>
  <w:endnote w:type="continuationSeparator" w:id="0">
    <w:p w14:paraId="0EF5FCB8" w14:textId="77777777" w:rsidR="00465137" w:rsidRDefault="00465137" w:rsidP="00CA6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书宋简体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FA2D6" w14:textId="77777777" w:rsidR="00465137" w:rsidRDefault="00465137" w:rsidP="00CA687C">
      <w:r>
        <w:separator/>
      </w:r>
    </w:p>
  </w:footnote>
  <w:footnote w:type="continuationSeparator" w:id="0">
    <w:p w14:paraId="6C3F354E" w14:textId="77777777" w:rsidR="00465137" w:rsidRDefault="00465137" w:rsidP="00CA68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12D6D"/>
    <w:rsid w:val="00080DED"/>
    <w:rsid w:val="001A365A"/>
    <w:rsid w:val="001E1495"/>
    <w:rsid w:val="00314845"/>
    <w:rsid w:val="00465137"/>
    <w:rsid w:val="006F5CE6"/>
    <w:rsid w:val="00862FB6"/>
    <w:rsid w:val="008F2D98"/>
    <w:rsid w:val="00C32904"/>
    <w:rsid w:val="00C978A6"/>
    <w:rsid w:val="00CA687C"/>
    <w:rsid w:val="00CB00E6"/>
    <w:rsid w:val="00D63EEB"/>
    <w:rsid w:val="00E25BC3"/>
    <w:rsid w:val="00E6766F"/>
    <w:rsid w:val="00EF3A6E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7E0B"/>
  <w15:docId w15:val="{B381D62D-8913-4E50-AAB3-CACA68EF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Char">
    <w:name w:val="段 Char"/>
    <w:link w:val="a7"/>
    <w:locked/>
    <w:rsid w:val="00C32904"/>
    <w:rPr>
      <w:rFonts w:ascii="方正书宋简体" w:eastAsia="方正书宋简体" w:hAnsi="方正书宋简体"/>
      <w:spacing w:val="4"/>
      <w:sz w:val="24"/>
      <w:lang w:val="x-none" w:eastAsia="x-none"/>
    </w:rPr>
  </w:style>
  <w:style w:type="paragraph" w:customStyle="1" w:styleId="a7">
    <w:name w:val="段"/>
    <w:basedOn w:val="a"/>
    <w:link w:val="Char"/>
    <w:qFormat/>
    <w:rsid w:val="00C32904"/>
    <w:pPr>
      <w:adjustRightInd w:val="0"/>
      <w:snapToGrid w:val="0"/>
      <w:spacing w:line="400" w:lineRule="exact"/>
      <w:ind w:firstLineChars="200" w:firstLine="200"/>
    </w:pPr>
    <w:rPr>
      <w:rFonts w:ascii="方正书宋简体" w:eastAsia="方正书宋简体" w:hAnsi="方正书宋简体" w:cstheme="minorBidi"/>
      <w:spacing w:val="4"/>
      <w:kern w:val="0"/>
      <w:sz w:val="24"/>
      <w:lang w:val="x-none" w:eastAsia="x-none"/>
    </w:rPr>
  </w:style>
  <w:style w:type="paragraph" w:customStyle="1" w:styleId="3">
    <w:name w:val="节3"/>
    <w:basedOn w:val="a"/>
    <w:qFormat/>
    <w:rsid w:val="00C32904"/>
    <w:pPr>
      <w:adjustRightInd w:val="0"/>
      <w:snapToGrid w:val="0"/>
      <w:spacing w:line="400" w:lineRule="exact"/>
      <w:ind w:firstLineChars="200" w:firstLine="200"/>
      <w:jc w:val="left"/>
      <w:outlineLvl w:val="2"/>
    </w:pPr>
    <w:rPr>
      <w:rFonts w:ascii="黑体" w:eastAsia="方正书宋简体" w:hAnsi="黑体"/>
      <w:spacing w:val="4"/>
      <w:sz w:val="24"/>
      <w:szCs w:val="21"/>
      <w:lang w:val="zh-CN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6</cp:revision>
  <dcterms:created xsi:type="dcterms:W3CDTF">2024-08-28T05:17:00Z</dcterms:created>
  <dcterms:modified xsi:type="dcterms:W3CDTF">2024-09-13T07:33:00Z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